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676821A8" w:rsidR="00574908" w:rsidRPr="00574908" w:rsidRDefault="00916BF2" w:rsidP="00184C43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</w:t>
      </w:r>
      <w:r w:rsidR="001E53B9">
        <w:rPr>
          <w:rFonts w:ascii="Century Gothic" w:hAnsi="Century Gothic" w:cs="Arial"/>
          <w:bCs/>
          <w:sz w:val="20"/>
          <w:szCs w:val="20"/>
        </w:rPr>
        <w:t xml:space="preserve">na </w:t>
      </w:r>
      <w:r w:rsidR="001E53B9" w:rsidRPr="001E53B9">
        <w:rPr>
          <w:rFonts w:ascii="Century Gothic" w:hAnsi="Century Gothic" w:cs="Arial"/>
          <w:b/>
          <w:sz w:val="20"/>
          <w:szCs w:val="20"/>
        </w:rPr>
        <w:t>w</w:t>
      </w:r>
      <w:r w:rsidR="001E53B9" w:rsidRPr="001E53B9">
        <w:rPr>
          <w:rFonts w:ascii="Century Gothic" w:hAnsi="Century Gothic" w:cs="Arial"/>
          <w:b/>
          <w:sz w:val="20"/>
          <w:szCs w:val="20"/>
        </w:rPr>
        <w:t xml:space="preserve">ykonanie robót budowlanych dla zadania remontowego „Konserwacja elewacji budynku biurowego „B” OGP GAZ-SYSTEM S.A. w Gdańsku przy ul. </w:t>
      </w:r>
      <w:proofErr w:type="spellStart"/>
      <w:r w:rsidR="001E53B9" w:rsidRPr="001E53B9">
        <w:rPr>
          <w:rFonts w:ascii="Century Gothic" w:hAnsi="Century Gothic" w:cs="Arial"/>
          <w:b/>
          <w:sz w:val="20"/>
          <w:szCs w:val="20"/>
        </w:rPr>
        <w:t>Podstocznej</w:t>
      </w:r>
      <w:proofErr w:type="spellEnd"/>
      <w:r w:rsidR="001E53B9" w:rsidRPr="001E53B9">
        <w:rPr>
          <w:rFonts w:ascii="Century Gothic" w:hAnsi="Century Gothic" w:cs="Arial"/>
          <w:b/>
          <w:sz w:val="20"/>
          <w:szCs w:val="20"/>
        </w:rPr>
        <w:t xml:space="preserve"> 10”</w:t>
      </w:r>
      <w:r w:rsidR="001E53B9">
        <w:rPr>
          <w:rFonts w:ascii="Century Gothic" w:hAnsi="Century Gothic" w:cs="Arial"/>
          <w:bCs/>
          <w:sz w:val="20"/>
          <w:szCs w:val="20"/>
        </w:rPr>
        <w:t xml:space="preserve"> </w:t>
      </w:r>
      <w:r w:rsidR="00574908" w:rsidRPr="00574908">
        <w:rPr>
          <w:rFonts w:ascii="Century Gothic" w:hAnsi="Century Gothic"/>
          <w:sz w:val="20"/>
        </w:rPr>
        <w:t xml:space="preserve">– nr postępowania: </w:t>
      </w:r>
      <w:r w:rsidR="001E53B9" w:rsidRPr="001E53B9">
        <w:rPr>
          <w:rFonts w:ascii="Century Gothic" w:hAnsi="Century Gothic"/>
          <w:b/>
          <w:bCs/>
          <w:sz w:val="20"/>
        </w:rPr>
        <w:t>NP/2026/03/0184/GDA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1E53B9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1E53B9">
        <w:rPr>
          <w:rFonts w:ascii="Century Gothic" w:hAnsi="Century Gothic" w:cs="Arial"/>
          <w:b/>
          <w:sz w:val="20"/>
          <w:szCs w:val="20"/>
        </w:rPr>
        <w:t>nasz</w:t>
      </w:r>
      <w:r w:rsidR="009D7933" w:rsidRPr="001E53B9">
        <w:rPr>
          <w:rFonts w:ascii="Century Gothic" w:hAnsi="Century Gothic" w:cs="Arial"/>
          <w:b/>
          <w:sz w:val="20"/>
          <w:szCs w:val="20"/>
        </w:rPr>
        <w:t>ych</w:t>
      </w:r>
      <w:r w:rsidRPr="001E53B9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1E53B9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1E53B9">
        <w:rPr>
          <w:rFonts w:ascii="Century Gothic" w:hAnsi="Century Gothic" w:cs="Arial"/>
          <w:b/>
          <w:sz w:val="20"/>
          <w:szCs w:val="20"/>
        </w:rPr>
        <w:t>*</w:t>
      </w:r>
      <w:r w:rsidR="009D7933" w:rsidRPr="001E53B9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1E53B9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1E53B9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1E53B9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trike/>
          <w:sz w:val="20"/>
          <w:szCs w:val="20"/>
        </w:rPr>
      </w:pPr>
      <w:r w:rsidRPr="001E53B9">
        <w:rPr>
          <w:rFonts w:ascii="Century Gothic" w:hAnsi="Century Gothic"/>
          <w:b/>
          <w:bCs/>
          <w:strike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1E53B9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lastRenderedPageBreak/>
        <w:t>…………………………………………………………………………… ,</w:t>
      </w:r>
    </w:p>
    <w:p w14:paraId="492CDD9C" w14:textId="16A38E17" w:rsidR="009D7933" w:rsidRPr="001E53B9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>…………………………………………………………………………… .</w:t>
      </w:r>
    </w:p>
    <w:p w14:paraId="682BAF80" w14:textId="77777777" w:rsidR="009D7933" w:rsidRPr="001E53B9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trike/>
          <w:sz w:val="20"/>
          <w:szCs w:val="20"/>
        </w:rPr>
      </w:pPr>
      <w:r w:rsidRPr="001E53B9">
        <w:rPr>
          <w:rFonts w:ascii="Century Gothic" w:hAnsi="Century Gothic" w:cs="Arial"/>
          <w:strike/>
          <w:sz w:val="20"/>
          <w:szCs w:val="20"/>
        </w:rPr>
        <w:t>Mając na uwadze powyższe, wskazujemy następujące informacje:</w:t>
      </w:r>
    </w:p>
    <w:p w14:paraId="30F40388" w14:textId="77777777" w:rsidR="009D7933" w:rsidRPr="001E53B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 xml:space="preserve">zakres udostępnianych przez nas zasobów: </w:t>
      </w:r>
    </w:p>
    <w:p w14:paraId="1C3840A4" w14:textId="77777777" w:rsidR="009D7933" w:rsidRPr="001E53B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</w:p>
    <w:p w14:paraId="35148AF3" w14:textId="77777777" w:rsidR="009D7933" w:rsidRPr="001E53B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1E53B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</w:p>
    <w:p w14:paraId="1A676F2F" w14:textId="77777777" w:rsidR="009D7933" w:rsidRPr="001E53B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>charakter stosunku jaki będzie nas łączył z ww. Wykonawcą:</w:t>
      </w:r>
    </w:p>
    <w:p w14:paraId="0D21197F" w14:textId="77777777" w:rsidR="009D7933" w:rsidRPr="001E53B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</w:p>
    <w:p w14:paraId="49DBD230" w14:textId="77777777" w:rsidR="009D7933" w:rsidRPr="001E53B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1E53B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</w:p>
    <w:p w14:paraId="1B8EBF48" w14:textId="77777777" w:rsidR="009D7933" w:rsidRPr="001E53B9" w:rsidRDefault="009D7933" w:rsidP="009D7933">
      <w:pPr>
        <w:spacing w:line="360" w:lineRule="auto"/>
        <w:jc w:val="both"/>
        <w:rPr>
          <w:rFonts w:ascii="Century Gothic" w:hAnsi="Century Gothic"/>
          <w:strike/>
          <w:sz w:val="20"/>
          <w:szCs w:val="20"/>
        </w:rPr>
      </w:pPr>
    </w:p>
    <w:p w14:paraId="26E477FE" w14:textId="76FE1B6E" w:rsidR="009D7933" w:rsidRPr="001E53B9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trike/>
          <w:sz w:val="20"/>
          <w:szCs w:val="20"/>
        </w:rPr>
      </w:pPr>
      <w:r w:rsidRPr="001E53B9">
        <w:rPr>
          <w:rFonts w:ascii="Century Gothic" w:hAnsi="Century Gothic"/>
          <w:b/>
          <w:bCs/>
          <w:strike/>
          <w:sz w:val="20"/>
          <w:szCs w:val="20"/>
        </w:rPr>
        <w:t>udostępniamy następując</w:t>
      </w:r>
      <w:r w:rsidR="002B2A31" w:rsidRPr="001E53B9">
        <w:rPr>
          <w:rFonts w:ascii="Century Gothic" w:hAnsi="Century Gothic"/>
          <w:b/>
          <w:bCs/>
          <w:strike/>
          <w:sz w:val="20"/>
          <w:szCs w:val="20"/>
        </w:rPr>
        <w:t>y potencjał techniczny</w:t>
      </w:r>
      <w:r w:rsidRPr="001E53B9">
        <w:rPr>
          <w:rFonts w:ascii="Century Gothic" w:hAnsi="Century Gothic"/>
          <w:b/>
          <w:bCs/>
          <w:strike/>
          <w:sz w:val="20"/>
          <w:szCs w:val="20"/>
        </w:rPr>
        <w:t>:</w:t>
      </w:r>
    </w:p>
    <w:p w14:paraId="77CF8F65" w14:textId="77777777" w:rsidR="009D7933" w:rsidRPr="001E53B9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1E53B9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>…………………………………………………………………………… .</w:t>
      </w:r>
    </w:p>
    <w:p w14:paraId="7366C15D" w14:textId="77777777" w:rsidR="00FB628E" w:rsidRPr="001E53B9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trike/>
          <w:sz w:val="20"/>
          <w:szCs w:val="20"/>
        </w:rPr>
      </w:pPr>
      <w:r w:rsidRPr="001E53B9">
        <w:rPr>
          <w:rFonts w:ascii="Century Gothic" w:hAnsi="Century Gothic" w:cs="Arial"/>
          <w:strike/>
          <w:sz w:val="20"/>
          <w:szCs w:val="20"/>
        </w:rPr>
        <w:t>Mając na uwadze powyższe, wskazujemy następujące informacje:</w:t>
      </w:r>
    </w:p>
    <w:p w14:paraId="4815069E" w14:textId="77777777" w:rsidR="00CB2D73" w:rsidRPr="001E53B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 xml:space="preserve">zakres </w:t>
      </w:r>
      <w:r w:rsidR="00E72398" w:rsidRPr="001E53B9">
        <w:rPr>
          <w:rFonts w:ascii="Century Gothic" w:hAnsi="Century Gothic"/>
          <w:strike/>
          <w:sz w:val="20"/>
          <w:szCs w:val="20"/>
        </w:rPr>
        <w:t>u</w:t>
      </w:r>
      <w:r w:rsidRPr="001E53B9">
        <w:rPr>
          <w:rFonts w:ascii="Century Gothic" w:hAnsi="Century Gothic"/>
          <w:strike/>
          <w:sz w:val="20"/>
          <w:szCs w:val="20"/>
        </w:rPr>
        <w:t>dostępn</w:t>
      </w:r>
      <w:r w:rsidR="00E72398" w:rsidRPr="001E53B9">
        <w:rPr>
          <w:rFonts w:ascii="Century Gothic" w:hAnsi="Century Gothic"/>
          <w:strike/>
          <w:sz w:val="20"/>
          <w:szCs w:val="20"/>
        </w:rPr>
        <w:t>ian</w:t>
      </w:r>
      <w:r w:rsidRPr="001E53B9">
        <w:rPr>
          <w:rFonts w:ascii="Century Gothic" w:hAnsi="Century Gothic"/>
          <w:strike/>
          <w:sz w:val="20"/>
          <w:szCs w:val="20"/>
        </w:rPr>
        <w:t xml:space="preserve">ych </w:t>
      </w:r>
      <w:r w:rsidR="00E72398" w:rsidRPr="001E53B9">
        <w:rPr>
          <w:rFonts w:ascii="Century Gothic" w:hAnsi="Century Gothic"/>
          <w:strike/>
          <w:sz w:val="20"/>
          <w:szCs w:val="20"/>
        </w:rPr>
        <w:t xml:space="preserve">przez nas </w:t>
      </w:r>
      <w:r w:rsidRPr="001E53B9">
        <w:rPr>
          <w:rFonts w:ascii="Century Gothic" w:hAnsi="Century Gothic"/>
          <w:strike/>
          <w:sz w:val="20"/>
          <w:szCs w:val="20"/>
        </w:rPr>
        <w:t xml:space="preserve">zasobów: </w:t>
      </w:r>
    </w:p>
    <w:p w14:paraId="69ABC2B9" w14:textId="77777777" w:rsidR="008504E9" w:rsidRPr="001E53B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</w:p>
    <w:p w14:paraId="7D5A1F8D" w14:textId="77777777" w:rsidR="008504E9" w:rsidRPr="001E53B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 xml:space="preserve">sposób wykorzystania naszych zasobów przy wykonywaniu przedmiotowego </w:t>
      </w:r>
      <w:r w:rsidR="007154C3" w:rsidRPr="001E53B9">
        <w:rPr>
          <w:rFonts w:ascii="Century Gothic" w:hAnsi="Century Gothic"/>
          <w:strike/>
          <w:sz w:val="20"/>
          <w:szCs w:val="20"/>
        </w:rPr>
        <w:t>Z</w:t>
      </w:r>
      <w:bookmarkStart w:id="2" w:name="_Hlk482008877"/>
      <w:r w:rsidR="008504E9" w:rsidRPr="001E53B9">
        <w:rPr>
          <w:rFonts w:ascii="Century Gothic" w:hAnsi="Century Gothic"/>
          <w:strike/>
          <w:sz w:val="20"/>
          <w:szCs w:val="20"/>
        </w:rPr>
        <w:t>amówienia:</w:t>
      </w:r>
    </w:p>
    <w:p w14:paraId="05795717" w14:textId="77777777" w:rsidR="008504E9" w:rsidRPr="001E53B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</w:p>
    <w:p w14:paraId="1B0ED25E" w14:textId="77777777" w:rsidR="00C702D3" w:rsidRPr="001E53B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 xml:space="preserve">charakter stosunku jaki będzie nas łączył z ww. </w:t>
      </w:r>
      <w:r w:rsidR="008504E9" w:rsidRPr="001E53B9">
        <w:rPr>
          <w:rFonts w:ascii="Century Gothic" w:hAnsi="Century Gothic"/>
          <w:strike/>
          <w:sz w:val="20"/>
          <w:szCs w:val="20"/>
        </w:rPr>
        <w:t>Wykonawcą</w:t>
      </w:r>
      <w:r w:rsidRPr="001E53B9">
        <w:rPr>
          <w:rFonts w:ascii="Century Gothic" w:hAnsi="Century Gothic"/>
          <w:strike/>
          <w:sz w:val="20"/>
          <w:szCs w:val="20"/>
        </w:rPr>
        <w:t>:</w:t>
      </w:r>
    </w:p>
    <w:bookmarkEnd w:id="2"/>
    <w:p w14:paraId="22A91ECA" w14:textId="77777777" w:rsidR="008504E9" w:rsidRPr="001E53B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</w:p>
    <w:p w14:paraId="4D0EFF87" w14:textId="77777777" w:rsidR="007154C3" w:rsidRPr="001E53B9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 xml:space="preserve">zakres i okres udziału nas przy wykonywaniu przedmiotowego Zamówienia: </w:t>
      </w:r>
    </w:p>
    <w:bookmarkEnd w:id="0"/>
    <w:p w14:paraId="536DB735" w14:textId="128F1FE7" w:rsidR="008504E9" w:rsidRPr="001E53B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</w:p>
    <w:p w14:paraId="17C79D63" w14:textId="77777777" w:rsidR="009D7933" w:rsidRPr="001E53B9" w:rsidRDefault="009D7933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trike/>
          <w:sz w:val="20"/>
          <w:szCs w:val="20"/>
        </w:rPr>
      </w:pPr>
    </w:p>
    <w:p w14:paraId="3A2A6D5F" w14:textId="46DA0967" w:rsidR="00A1107B" w:rsidRPr="001E53B9" w:rsidRDefault="009D7933" w:rsidP="00A1107B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 w:cs="Arial"/>
          <w:b/>
          <w:strike/>
          <w:sz w:val="20"/>
          <w:szCs w:val="20"/>
        </w:rPr>
        <w:t xml:space="preserve">naszej SYTUACJI FINANSOWEJ LUB EKONOMICZNEJ </w:t>
      </w:r>
      <w:r w:rsidR="00A1107B" w:rsidRPr="001E53B9">
        <w:rPr>
          <w:rFonts w:ascii="Century Gothic" w:hAnsi="Century Gothic" w:cs="Arial"/>
          <w:b/>
          <w:strike/>
          <w:sz w:val="20"/>
          <w:szCs w:val="20"/>
        </w:rPr>
        <w:t xml:space="preserve">*, </w:t>
      </w:r>
      <w:r w:rsidR="00A1107B" w:rsidRPr="001E53B9">
        <w:rPr>
          <w:rFonts w:ascii="Century Gothic" w:hAnsi="Century Gothic"/>
          <w:strike/>
          <w:sz w:val="20"/>
          <w:szCs w:val="20"/>
        </w:rPr>
        <w:t xml:space="preserve">tj. udostępniamy: </w:t>
      </w:r>
    </w:p>
    <w:p w14:paraId="08B2AA09" w14:textId="77777777" w:rsidR="00A1107B" w:rsidRPr="001E53B9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>…………………………………………………………………………… ,</w:t>
      </w:r>
    </w:p>
    <w:p w14:paraId="4931CA8D" w14:textId="77777777" w:rsidR="00A1107B" w:rsidRPr="001E53B9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>…………………………………………………………………………… .</w:t>
      </w:r>
    </w:p>
    <w:p w14:paraId="16344E4E" w14:textId="77777777" w:rsidR="00A1107B" w:rsidRPr="001E53B9" w:rsidRDefault="00A1107B" w:rsidP="00A1107B">
      <w:pPr>
        <w:spacing w:line="360" w:lineRule="auto"/>
        <w:ind w:left="284"/>
        <w:jc w:val="both"/>
        <w:rPr>
          <w:rFonts w:ascii="Century Gothic" w:hAnsi="Century Gothic" w:cs="Arial"/>
          <w:strike/>
          <w:sz w:val="20"/>
          <w:szCs w:val="20"/>
        </w:rPr>
      </w:pPr>
      <w:r w:rsidRPr="001E53B9">
        <w:rPr>
          <w:rFonts w:ascii="Century Gothic" w:hAnsi="Century Gothic" w:cs="Arial"/>
          <w:strike/>
          <w:sz w:val="20"/>
          <w:szCs w:val="20"/>
        </w:rPr>
        <w:t>Mając na uwadze powyższe, wskazujemy następujące informacje:</w:t>
      </w:r>
    </w:p>
    <w:p w14:paraId="6FACB9F5" w14:textId="77777777" w:rsidR="00A1107B" w:rsidRPr="001E53B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 xml:space="preserve">zakres udostępnianych przez nas zasobów: </w:t>
      </w:r>
    </w:p>
    <w:p w14:paraId="5066F1FA" w14:textId="77777777" w:rsidR="00A1107B" w:rsidRPr="001E53B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lastRenderedPageBreak/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</w:p>
    <w:p w14:paraId="185DD4F8" w14:textId="77777777" w:rsidR="00A1107B" w:rsidRPr="001E53B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>sposób wykorzystania naszych zasobów przy wykonywaniu przedmiotowego Zamówienia:</w:t>
      </w:r>
    </w:p>
    <w:p w14:paraId="62BFFD11" w14:textId="77777777" w:rsidR="00A1107B" w:rsidRPr="001E53B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</w:p>
    <w:p w14:paraId="7A5C603F" w14:textId="77777777" w:rsidR="00A1107B" w:rsidRPr="001E53B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>charakter stosunku jaki będzie nas łączył z ww. Wykonawcą:</w:t>
      </w:r>
    </w:p>
    <w:p w14:paraId="44E54061" w14:textId="77777777" w:rsidR="00A1107B" w:rsidRPr="001E53B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</w:p>
    <w:p w14:paraId="29E3ADDE" w14:textId="77777777" w:rsidR="00A1107B" w:rsidRPr="001E53B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trike/>
          <w:sz w:val="20"/>
          <w:szCs w:val="20"/>
        </w:rPr>
      </w:pPr>
      <w:r w:rsidRPr="001E53B9">
        <w:rPr>
          <w:rFonts w:ascii="Century Gothic" w:hAnsi="Century Gothic" w:cs="Arial"/>
          <w:strike/>
          <w:sz w:val="20"/>
          <w:szCs w:val="20"/>
        </w:rPr>
        <w:t xml:space="preserve">zakres i okres udziału nas przy wykonywaniu przedmiotowego Zamówienia: </w:t>
      </w:r>
    </w:p>
    <w:p w14:paraId="1E91F551" w14:textId="77777777" w:rsidR="00A1107B" w:rsidRPr="001E53B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trike/>
          <w:sz w:val="20"/>
          <w:szCs w:val="20"/>
        </w:rPr>
      </w:pP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  <w:r w:rsidRPr="001E53B9">
        <w:rPr>
          <w:rFonts w:ascii="Century Gothic" w:hAnsi="Century Gothic"/>
          <w:strike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497655F6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7A00E70C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1E53B9">
      <w:rPr>
        <w:rFonts w:ascii="Century Gothic" w:hAnsi="Century Gothic"/>
        <w:sz w:val="20"/>
        <w:szCs w:val="20"/>
      </w:rPr>
      <w:t>4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3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1AC6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E53B9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2855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0B3D8-7268-4A2B-A6A1-3BF4B0C56C3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438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Frymarkiewicz Izabela</cp:lastModifiedBy>
  <cp:revision>26</cp:revision>
  <cp:lastPrinted>2016-12-15T13:21:00Z</cp:lastPrinted>
  <dcterms:created xsi:type="dcterms:W3CDTF">2017-09-06T10:11:00Z</dcterms:created>
  <dcterms:modified xsi:type="dcterms:W3CDTF">2026-03-27T11:36:00Z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